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17" w:rsidRDefault="00BD1317" w:rsidP="00BD13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CHRISLAND UNIVERSITY </w:t>
      </w:r>
    </w:p>
    <w:p w:rsidR="00BD1317" w:rsidRDefault="00BD1317" w:rsidP="00BD1317">
      <w:pPr>
        <w:jc w:val="center"/>
        <w:rPr>
          <w:b/>
          <w:sz w:val="28"/>
          <w:szCs w:val="28"/>
        </w:rPr>
      </w:pPr>
    </w:p>
    <w:p w:rsidR="00BD1317" w:rsidRDefault="00BD1317" w:rsidP="00BD1317">
      <w:pPr>
        <w:jc w:val="center"/>
        <w:rPr>
          <w:b/>
          <w:sz w:val="28"/>
          <w:szCs w:val="28"/>
        </w:rPr>
      </w:pPr>
      <w:r w:rsidRPr="00BD1317">
        <w:rPr>
          <w:b/>
          <w:sz w:val="28"/>
          <w:szCs w:val="28"/>
        </w:rPr>
        <w:t>BACTERIOLOGICAL ANALYSIS ON WATER TANKS IN CHRISLAND UNIVERSITY</w:t>
      </w:r>
    </w:p>
    <w:p w:rsidR="00BD1317" w:rsidRDefault="00BD1317" w:rsidP="00BD1317">
      <w:pPr>
        <w:jc w:val="center"/>
        <w:rPr>
          <w:b/>
          <w:sz w:val="28"/>
          <w:szCs w:val="28"/>
        </w:rPr>
      </w:pPr>
    </w:p>
    <w:p w:rsidR="00BD1317" w:rsidRDefault="00BD1317" w:rsidP="00BD13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BD1317">
        <w:rPr>
          <w:b/>
          <w:sz w:val="28"/>
          <w:szCs w:val="28"/>
        </w:rPr>
        <w:t>OKOH PRECIOUS OMOZE</w:t>
      </w:r>
      <w:r>
        <w:rPr>
          <w:b/>
          <w:sz w:val="28"/>
          <w:szCs w:val="28"/>
        </w:rPr>
        <w:t>)</w:t>
      </w:r>
    </w:p>
    <w:p w:rsidR="00BD1317" w:rsidRDefault="00BD1317" w:rsidP="00BD131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D1317" w:rsidRDefault="00BD1317" w:rsidP="00BD131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ABSTRACT</w:t>
      </w:r>
    </w:p>
    <w:p w:rsidR="00A868CB" w:rsidRDefault="00A868CB">
      <w:pPr>
        <w:pStyle w:val="BodyText"/>
        <w:rPr>
          <w:sz w:val="38"/>
        </w:rPr>
      </w:pPr>
    </w:p>
    <w:p w:rsidR="00A868CB" w:rsidRDefault="00DA33EB" w:rsidP="00DA33EB">
      <w:pPr>
        <w:pStyle w:val="BodyText"/>
        <w:spacing w:line="360" w:lineRule="auto"/>
        <w:ind w:left="100" w:right="98"/>
        <w:jc w:val="both"/>
      </w:pPr>
      <w:r>
        <w:t>Diseases and infections which can be naturally transmitted through drinking contaminated water is a major concern worldwide as it can lead to severe water borne disease outbreak. Water tanks are often used to store potable drinking water. Because of the wi</w:t>
      </w:r>
      <w:r>
        <w:t>despread scarcity of resources, there</w:t>
      </w:r>
      <w:r>
        <w:rPr>
          <w:spacing w:val="-13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higher</w:t>
      </w:r>
      <w:r>
        <w:rPr>
          <w:spacing w:val="-12"/>
        </w:rPr>
        <w:t xml:space="preserve"> </w:t>
      </w:r>
      <w:r>
        <w:t>emphasis</w:t>
      </w:r>
      <w:r>
        <w:rPr>
          <w:spacing w:val="-8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water</w:t>
      </w:r>
      <w:r>
        <w:rPr>
          <w:spacing w:val="-12"/>
        </w:rPr>
        <w:t xml:space="preserve"> </w:t>
      </w:r>
      <w:r>
        <w:t>storage</w:t>
      </w:r>
      <w:r>
        <w:rPr>
          <w:spacing w:val="-12"/>
        </w:rPr>
        <w:t xml:space="preserve"> </w:t>
      </w:r>
      <w:r>
        <w:t>projects</w:t>
      </w:r>
      <w:r>
        <w:rPr>
          <w:spacing w:val="-10"/>
        </w:rPr>
        <w:t xml:space="preserve"> </w:t>
      </w:r>
      <w:r>
        <w:t>around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world</w:t>
      </w:r>
      <w:r>
        <w:rPr>
          <w:spacing w:val="-11"/>
        </w:rPr>
        <w:t xml:space="preserve"> </w:t>
      </w:r>
      <w:r>
        <w:t>right</w:t>
      </w:r>
      <w:r>
        <w:rPr>
          <w:spacing w:val="-11"/>
        </w:rPr>
        <w:t xml:space="preserve"> </w:t>
      </w:r>
      <w:r>
        <w:t>now,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because</w:t>
      </w:r>
      <w:r>
        <w:rPr>
          <w:spacing w:val="-12"/>
        </w:rPr>
        <w:t xml:space="preserve"> </w:t>
      </w:r>
      <w:r>
        <w:t>water is so important in daily living, water storage is necessary. But sometimes, water tanks are contaminated with harmful bacteri</w:t>
      </w:r>
      <w:r>
        <w:t xml:space="preserve">a. This study was designed to isolate, identify and evaluate the antimicrobial susceptibility pattern of </w:t>
      </w:r>
      <w:proofErr w:type="spellStart"/>
      <w:r>
        <w:rPr>
          <w:i/>
        </w:rPr>
        <w:t>Enterobacteriaceae</w:t>
      </w:r>
      <w:proofErr w:type="spellEnd"/>
      <w:r>
        <w:rPr>
          <w:i/>
        </w:rPr>
        <w:t xml:space="preserve"> </w:t>
      </w:r>
      <w:r>
        <w:t>from water tanks. Using standard microbiological procedures, bacteria were isolated from six (6) samples collected from different si</w:t>
      </w:r>
      <w:r>
        <w:t xml:space="preserve">tes. </w:t>
      </w:r>
      <w:proofErr w:type="gramStart"/>
      <w:r>
        <w:t>A total of 49 bacteria isolates and 28 bacteria species.</w:t>
      </w:r>
      <w:proofErr w:type="gramEnd"/>
      <w:r>
        <w:t xml:space="preserve"> Result obtained from antibiotic susceptibility pattern according to CLSI guidelines revealed that all the bacteria isolates were all susceptible to S(</w:t>
      </w:r>
      <w:proofErr w:type="spellStart"/>
      <w:r>
        <w:t>Septrin</w:t>
      </w:r>
      <w:proofErr w:type="spellEnd"/>
      <w:r>
        <w:t>), AM (</w:t>
      </w:r>
      <w:proofErr w:type="spellStart"/>
      <w:r>
        <w:t>Amoxacillin</w:t>
      </w:r>
      <w:proofErr w:type="spellEnd"/>
      <w:r>
        <w:t>), CN (Gentamycin),</w:t>
      </w:r>
      <w:r>
        <w:t xml:space="preserve"> PEF (</w:t>
      </w:r>
      <w:proofErr w:type="spellStart"/>
      <w:r>
        <w:t>Pefloxacin</w:t>
      </w:r>
      <w:proofErr w:type="spellEnd"/>
      <w:r>
        <w:t>), S (Streptomycin), APX (</w:t>
      </w:r>
      <w:proofErr w:type="spellStart"/>
      <w:r>
        <w:t>Ampiclox</w:t>
      </w:r>
      <w:proofErr w:type="spellEnd"/>
      <w:r>
        <w:t>), Z (</w:t>
      </w:r>
      <w:proofErr w:type="spellStart"/>
      <w:r>
        <w:t>Zinnacef</w:t>
      </w:r>
      <w:proofErr w:type="spellEnd"/>
      <w:r>
        <w:t>), R (</w:t>
      </w:r>
      <w:proofErr w:type="spellStart"/>
      <w:r>
        <w:t>Rocephin</w:t>
      </w:r>
      <w:proofErr w:type="spellEnd"/>
      <w:r>
        <w:t>), CPX (Ciprofloxacin), E (Erythromycin), CH (</w:t>
      </w:r>
      <w:proofErr w:type="spellStart"/>
      <w:r>
        <w:t>Chloranphenicol</w:t>
      </w:r>
      <w:proofErr w:type="spellEnd"/>
      <w:r>
        <w:t>), SP (</w:t>
      </w:r>
      <w:proofErr w:type="spellStart"/>
      <w:r>
        <w:t>Sparfloxacin</w:t>
      </w:r>
      <w:proofErr w:type="spellEnd"/>
      <w:r>
        <w:t>), AM (</w:t>
      </w:r>
      <w:proofErr w:type="spellStart"/>
      <w:r>
        <w:t>Amoxacillin</w:t>
      </w:r>
      <w:proofErr w:type="spellEnd"/>
      <w:r>
        <w:t>), AU (Augmentin), CN (Gentamycin) and OFX (</w:t>
      </w:r>
      <w:proofErr w:type="spellStart"/>
      <w:r>
        <w:t>Tarivid</w:t>
      </w:r>
      <w:proofErr w:type="spellEnd"/>
      <w:r>
        <w:t>). This study revealed that t</w:t>
      </w:r>
      <w:r>
        <w:t>here was presence of coliforms</w:t>
      </w:r>
      <w:r>
        <w:rPr>
          <w:spacing w:val="-44"/>
        </w:rPr>
        <w:t xml:space="preserve"> </w:t>
      </w:r>
      <w:r>
        <w:t xml:space="preserve">in the water tanks where the sample was collected and this is potentially harmful to human health. </w:t>
      </w:r>
      <w:r>
        <w:rPr>
          <w:spacing w:val="-3"/>
        </w:rPr>
        <w:t xml:space="preserve">It </w:t>
      </w:r>
      <w:proofErr w:type="gramStart"/>
      <w:r>
        <w:t>becomes</w:t>
      </w:r>
      <w:proofErr w:type="gramEnd"/>
      <w:r>
        <w:t xml:space="preserve"> important to educate people on the importance of personal hygiene and how to take proper care of water tanks in ord</w:t>
      </w:r>
      <w:r>
        <w:t>er to avoid water-borne</w:t>
      </w:r>
      <w:r>
        <w:rPr>
          <w:spacing w:val="-6"/>
        </w:rPr>
        <w:t xml:space="preserve"> </w:t>
      </w:r>
      <w:r>
        <w:t>diseases.</w:t>
      </w:r>
    </w:p>
    <w:p w:rsidR="00A868CB" w:rsidRDefault="00A868CB">
      <w:pPr>
        <w:pStyle w:val="BodyText"/>
        <w:rPr>
          <w:sz w:val="26"/>
        </w:rPr>
      </w:pPr>
    </w:p>
    <w:p w:rsidR="00A868CB" w:rsidRDefault="00A868CB">
      <w:pPr>
        <w:pStyle w:val="BodyText"/>
        <w:rPr>
          <w:sz w:val="26"/>
        </w:rPr>
      </w:pPr>
    </w:p>
    <w:p w:rsidR="00A868CB" w:rsidRDefault="00A868CB">
      <w:pPr>
        <w:pStyle w:val="BodyText"/>
        <w:spacing w:before="11"/>
        <w:rPr>
          <w:sz w:val="23"/>
        </w:rPr>
      </w:pPr>
    </w:p>
    <w:p w:rsidR="00A868CB" w:rsidRDefault="00A868CB">
      <w:pPr>
        <w:pStyle w:val="BodyText"/>
        <w:ind w:left="100"/>
        <w:jc w:val="both"/>
      </w:pPr>
    </w:p>
    <w:sectPr w:rsidR="00A868CB" w:rsidSect="00BD1317">
      <w:type w:val="continuous"/>
      <w:pgSz w:w="12240" w:h="15840"/>
      <w:pgMar w:top="9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868CB"/>
    <w:rsid w:val="00A868CB"/>
    <w:rsid w:val="00BD1317"/>
    <w:rsid w:val="00DA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2021-11-25T20:06:00Z</dcterms:created>
  <dcterms:modified xsi:type="dcterms:W3CDTF">2021-11-25T20:20:00Z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2021-11-25T00:00:00Z</vt:filetime>
  </property>
</Properties>
</file>